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2F07" w14:textId="77777777" w:rsidR="000D09D6" w:rsidRDefault="000D09D6" w:rsidP="000D09D6">
      <w:pPr>
        <w:pStyle w:val="NoSpacing"/>
        <w:jc w:val="center"/>
      </w:pPr>
      <w:r>
        <w:t>VILLAGE OF PRENTICE</w:t>
      </w:r>
    </w:p>
    <w:p w14:paraId="57D32AD5" w14:textId="77777777" w:rsidR="000D09D6" w:rsidRDefault="000D09D6" w:rsidP="000D09D6">
      <w:pPr>
        <w:pStyle w:val="NoSpacing"/>
        <w:jc w:val="center"/>
      </w:pPr>
      <w:r>
        <w:t>REGULAR MEETING</w:t>
      </w:r>
    </w:p>
    <w:p w14:paraId="5B1F20FE" w14:textId="29A2EC30" w:rsidR="000D09D6" w:rsidRDefault="00BF2E0A" w:rsidP="000D09D6">
      <w:pPr>
        <w:pStyle w:val="NoSpacing"/>
        <w:jc w:val="center"/>
      </w:pPr>
      <w:r>
        <w:t>FEBRUARY 09, 2026</w:t>
      </w:r>
    </w:p>
    <w:p w14:paraId="54419487" w14:textId="77777777" w:rsidR="000D09D6" w:rsidRDefault="000D09D6" w:rsidP="000D09D6">
      <w:pPr>
        <w:pStyle w:val="NoSpacing"/>
        <w:jc w:val="center"/>
      </w:pPr>
    </w:p>
    <w:p w14:paraId="72EBDA3A" w14:textId="77777777" w:rsidR="000D09D6" w:rsidRDefault="000D09D6" w:rsidP="000D09D6">
      <w:pPr>
        <w:pStyle w:val="NoSpacing"/>
      </w:pPr>
      <w:r>
        <w:t xml:space="preserve">PRESIDENT SWENSON CALLED THE MEETING </w:t>
      </w:r>
    </w:p>
    <w:p w14:paraId="5D1FE572" w14:textId="77777777" w:rsidR="000D09D6" w:rsidRDefault="000D09D6" w:rsidP="000D09D6">
      <w:pPr>
        <w:pStyle w:val="NoSpacing"/>
      </w:pPr>
    </w:p>
    <w:p w14:paraId="2BB2225A" w14:textId="7BC11EAE" w:rsidR="000D09D6" w:rsidRDefault="000D09D6" w:rsidP="000D09D6">
      <w:pPr>
        <w:pStyle w:val="NoSpacing"/>
      </w:pPr>
      <w:r>
        <w:t xml:space="preserve">MEMBERS PRESENT: GULLICKSON, </w:t>
      </w:r>
      <w:proofErr w:type="spellStart"/>
      <w:r>
        <w:t>SCHANTNER</w:t>
      </w:r>
      <w:proofErr w:type="spellEnd"/>
      <w:r>
        <w:t>, HAGEN,</w:t>
      </w:r>
      <w:r w:rsidR="00BF2E0A">
        <w:t xml:space="preserve"> HARTMANN</w:t>
      </w:r>
      <w:r>
        <w:t xml:space="preserve"> AND</w:t>
      </w:r>
      <w:r w:rsidR="00BF2E0A">
        <w:t xml:space="preserve"> ORLANDI </w:t>
      </w:r>
      <w:r>
        <w:t>ABSENT</w:t>
      </w:r>
      <w:proofErr w:type="gramStart"/>
      <w:r>
        <w:t xml:space="preserve">:  </w:t>
      </w:r>
      <w:proofErr w:type="spellStart"/>
      <w:r w:rsidR="00BF2E0A">
        <w:t>WALCISAK</w:t>
      </w:r>
      <w:proofErr w:type="spellEnd"/>
      <w:proofErr w:type="gramEnd"/>
    </w:p>
    <w:p w14:paraId="6BDCABA9" w14:textId="77777777" w:rsidR="000D09D6" w:rsidRDefault="000D09D6" w:rsidP="000D09D6">
      <w:pPr>
        <w:pStyle w:val="NoSpacing"/>
      </w:pPr>
    </w:p>
    <w:p w14:paraId="0BB271DA" w14:textId="77777777" w:rsidR="000D09D6" w:rsidRDefault="000D09D6" w:rsidP="000D09D6">
      <w:pPr>
        <w:pStyle w:val="NoSpacing"/>
      </w:pPr>
      <w:r>
        <w:t>THE PLEDGE OF ALLEGIANCE WAS RECITED.</w:t>
      </w:r>
    </w:p>
    <w:p w14:paraId="57C66A9F" w14:textId="77777777" w:rsidR="000D09D6" w:rsidRDefault="000D09D6" w:rsidP="000D09D6">
      <w:pPr>
        <w:pStyle w:val="NoSpacing"/>
      </w:pPr>
    </w:p>
    <w:p w14:paraId="71F538F7" w14:textId="77777777" w:rsidR="000D09D6" w:rsidRDefault="000D09D6" w:rsidP="000D09D6">
      <w:pPr>
        <w:pStyle w:val="NoSpacing"/>
      </w:pPr>
      <w:r>
        <w:t>THERE WAS NO PUBLIC INPUT.</w:t>
      </w:r>
    </w:p>
    <w:p w14:paraId="67974873" w14:textId="77777777" w:rsidR="000D09D6" w:rsidRDefault="000D09D6" w:rsidP="000D09D6">
      <w:pPr>
        <w:pStyle w:val="NoSpacing"/>
      </w:pPr>
    </w:p>
    <w:p w14:paraId="31C35332" w14:textId="3643361C" w:rsidR="000D09D6" w:rsidRDefault="000D09D6" w:rsidP="000D09D6">
      <w:pPr>
        <w:pStyle w:val="NoSpacing"/>
      </w:pPr>
      <w:r>
        <w:t xml:space="preserve">MOTION BY </w:t>
      </w:r>
      <w:r w:rsidR="00BF2E0A">
        <w:t>HAGEN</w:t>
      </w:r>
      <w:r>
        <w:t xml:space="preserve">, SECOND BY </w:t>
      </w:r>
      <w:r w:rsidR="00BF2E0A">
        <w:t>GULLICKSON</w:t>
      </w:r>
      <w:r>
        <w:t xml:space="preserve"> TO APPROVE THE MINUTES OF THE </w:t>
      </w:r>
      <w:r w:rsidR="00BF2E0A">
        <w:t>JANUARY 12, 2026</w:t>
      </w:r>
      <w:r>
        <w:t>, MEETING AS SUBMITTED.  CARRIED</w:t>
      </w:r>
    </w:p>
    <w:p w14:paraId="2D5B82D3" w14:textId="77777777" w:rsidR="000D09D6" w:rsidRDefault="000D09D6" w:rsidP="000D09D6">
      <w:pPr>
        <w:pStyle w:val="NoSpacing"/>
      </w:pPr>
    </w:p>
    <w:p w14:paraId="2AB6B471" w14:textId="13356DAD" w:rsidR="000D09D6" w:rsidRDefault="000D09D6" w:rsidP="000D09D6">
      <w:pPr>
        <w:pStyle w:val="NoSpacing"/>
      </w:pPr>
      <w:r>
        <w:t xml:space="preserve">MOTION BY GULLICKSON, SECOND BY </w:t>
      </w:r>
      <w:proofErr w:type="spellStart"/>
      <w:r w:rsidR="00BF2E0A">
        <w:t>SCHANTNER</w:t>
      </w:r>
      <w:proofErr w:type="spellEnd"/>
      <w:r>
        <w:t xml:space="preserve"> TO APPROVE THE TREASURER’S REPORT AS PRESENTED.  CARRIED</w:t>
      </w:r>
    </w:p>
    <w:p w14:paraId="3E351A15" w14:textId="77777777" w:rsidR="000D09D6" w:rsidRDefault="000D09D6" w:rsidP="000D09D6">
      <w:pPr>
        <w:pStyle w:val="NoSpacing"/>
      </w:pPr>
    </w:p>
    <w:p w14:paraId="163678F7" w14:textId="77777777" w:rsidR="000D09D6" w:rsidRDefault="000D09D6" w:rsidP="000D09D6">
      <w:pPr>
        <w:pStyle w:val="NoSpacing"/>
      </w:pPr>
      <w:r>
        <w:t>THERE WERE NO COMMITTEE REPORTS.</w:t>
      </w:r>
    </w:p>
    <w:p w14:paraId="0CE57B7C" w14:textId="77777777" w:rsidR="00BF2E0A" w:rsidRDefault="00BF2E0A" w:rsidP="000D09D6">
      <w:pPr>
        <w:pStyle w:val="NoSpacing"/>
      </w:pPr>
    </w:p>
    <w:p w14:paraId="6A55EAEB" w14:textId="3C2617CC" w:rsidR="00BF2E0A" w:rsidRDefault="00BF2E0A" w:rsidP="000D09D6">
      <w:pPr>
        <w:pStyle w:val="NoSpacing"/>
      </w:pPr>
      <w:r>
        <w:t>JUSTIN</w:t>
      </w:r>
      <w:r w:rsidR="00A609EA">
        <w:t>,</w:t>
      </w:r>
      <w:r>
        <w:t xml:space="preserve"> VILLAGE ENGINEER JOINED </w:t>
      </w:r>
      <w:r w:rsidR="00650875">
        <w:t>THE MEETING VIA</w:t>
      </w:r>
      <w:r>
        <w:t xml:space="preserve"> TEAM</w:t>
      </w:r>
      <w:r w:rsidR="00650875">
        <w:t xml:space="preserve">S </w:t>
      </w:r>
      <w:r>
        <w:t xml:space="preserve">AND HE STATED WE HAD THE BID OPENING FOR THE RAILROAD ST.  WATER MAIN PROJECT.  WE HAD EIGHT BIDS TOTAL AND THE LOWEST BIDDER WAS </w:t>
      </w:r>
      <w:proofErr w:type="spellStart"/>
      <w:r>
        <w:t>JGJ</w:t>
      </w:r>
      <w:proofErr w:type="spellEnd"/>
      <w:r>
        <w:t xml:space="preserve"> DIRT, LLC AT $699,813.62.  JUSTIN STATED THEY WILL HAVE 60 DAYS TO COMPLETE THE PROJECT FROM THE</w:t>
      </w:r>
      <w:r w:rsidR="00650875">
        <w:t xml:space="preserve"> </w:t>
      </w:r>
      <w:r>
        <w:t>START DATE.</w:t>
      </w:r>
    </w:p>
    <w:p w14:paraId="2B3734FD" w14:textId="77777777" w:rsidR="00BF2E0A" w:rsidRDefault="00BF2E0A" w:rsidP="000D09D6">
      <w:pPr>
        <w:pStyle w:val="NoSpacing"/>
      </w:pPr>
    </w:p>
    <w:p w14:paraId="0056CD4A" w14:textId="6CCC9029" w:rsidR="00BF2E0A" w:rsidRDefault="00BF2E0A" w:rsidP="000D09D6">
      <w:pPr>
        <w:pStyle w:val="NoSpacing"/>
      </w:pPr>
      <w:r>
        <w:t xml:space="preserve">MOTION BY HAGEN, SECOND BY GULLICKSON TO ACCEPT THE LOWEST BID FROM </w:t>
      </w:r>
      <w:proofErr w:type="spellStart"/>
      <w:r>
        <w:t>JGJ</w:t>
      </w:r>
      <w:proofErr w:type="spellEnd"/>
      <w:r>
        <w:t xml:space="preserve"> DIRT, LLC, FOR $699, 813.62, FOR THE RAILROAD ST. WATER MAIN PROJECT.  CARRIED.  </w:t>
      </w:r>
    </w:p>
    <w:p w14:paraId="2A451F48" w14:textId="77777777" w:rsidR="00BF2E0A" w:rsidRDefault="00BF2E0A" w:rsidP="000D09D6">
      <w:pPr>
        <w:pStyle w:val="NoSpacing"/>
      </w:pPr>
    </w:p>
    <w:p w14:paraId="4A5DC1C3" w14:textId="1BE1C047" w:rsidR="00BF2E0A" w:rsidRDefault="00BF2E0A" w:rsidP="000D09D6">
      <w:pPr>
        <w:pStyle w:val="NoSpacing"/>
        <w:rPr>
          <w:u w:val="single"/>
        </w:rPr>
      </w:pPr>
      <w:r w:rsidRPr="00BF2E0A">
        <w:rPr>
          <w:u w:val="single"/>
        </w:rPr>
        <w:t>OFFICER’S REPORTS</w:t>
      </w:r>
    </w:p>
    <w:p w14:paraId="7AF74A28" w14:textId="3761BC0F" w:rsidR="00BF2E0A" w:rsidRDefault="00BF2E0A" w:rsidP="000D09D6">
      <w:pPr>
        <w:pStyle w:val="NoSpacing"/>
        <w:rPr>
          <w:u w:val="single"/>
        </w:rPr>
      </w:pPr>
    </w:p>
    <w:p w14:paraId="116E809D" w14:textId="2E0CCD20" w:rsidR="00BF2E0A" w:rsidRDefault="00BF2E0A" w:rsidP="000D09D6">
      <w:pPr>
        <w:pStyle w:val="NoSpacing"/>
      </w:pPr>
      <w:r>
        <w:t>DALE REPORT</w:t>
      </w:r>
      <w:r w:rsidR="00A609EA">
        <w:t>ED</w:t>
      </w:r>
      <w:r>
        <w:t xml:space="preserve"> THE FIRST WET TEST PASSED.</w:t>
      </w:r>
    </w:p>
    <w:p w14:paraId="5EFC0515" w14:textId="77777777" w:rsidR="00BF2E0A" w:rsidRDefault="00BF2E0A" w:rsidP="000D09D6">
      <w:pPr>
        <w:pStyle w:val="NoSpacing"/>
      </w:pPr>
    </w:p>
    <w:p w14:paraId="1C49C359" w14:textId="31A62A03" w:rsidR="00BF2E0A" w:rsidRDefault="00BF2E0A" w:rsidP="000D09D6">
      <w:pPr>
        <w:pStyle w:val="NoSpacing"/>
      </w:pPr>
      <w:r>
        <w:t>MOTION BY HARTMANN, SECOND BY GULLICKSON TO APPROVE EXPENDITURES.  CARRIED</w:t>
      </w:r>
    </w:p>
    <w:p w14:paraId="64450EF8" w14:textId="77777777" w:rsidR="00BF2E0A" w:rsidRDefault="00BF2E0A" w:rsidP="000D09D6">
      <w:pPr>
        <w:pStyle w:val="NoSpacing"/>
      </w:pPr>
    </w:p>
    <w:p w14:paraId="15C81909" w14:textId="6524FACA" w:rsidR="00BF2E0A" w:rsidRDefault="00BF2E0A" w:rsidP="000D09D6">
      <w:pPr>
        <w:pStyle w:val="NoSpacing"/>
      </w:pPr>
      <w:r>
        <w:t>GENERAL FUND</w:t>
      </w:r>
      <w:proofErr w:type="gramStart"/>
      <w:r>
        <w:t>-</w:t>
      </w:r>
      <w:r w:rsidR="00650875">
        <w:t xml:space="preserve">  $</w:t>
      </w:r>
      <w:proofErr w:type="gramEnd"/>
      <w:r w:rsidR="00650875">
        <w:t>243,633.16</w:t>
      </w:r>
    </w:p>
    <w:p w14:paraId="21A86A32" w14:textId="7D1EC92C" w:rsidR="00650875" w:rsidRDefault="00650875" w:rsidP="000D09D6">
      <w:pPr>
        <w:pStyle w:val="NoSpacing"/>
      </w:pPr>
      <w:r>
        <w:t>FIRE DEPT.-              $     6,716.83</w:t>
      </w:r>
    </w:p>
    <w:p w14:paraId="4816AEFA" w14:textId="4B18DBA9" w:rsidR="00650875" w:rsidRDefault="00650875" w:rsidP="000D09D6">
      <w:pPr>
        <w:pStyle w:val="NoSpacing"/>
      </w:pPr>
      <w:r>
        <w:t>W/S-                            $   29,967.06</w:t>
      </w:r>
    </w:p>
    <w:p w14:paraId="56794B1E" w14:textId="4EFBFB4F" w:rsidR="00650875" w:rsidRPr="00650875" w:rsidRDefault="00650875" w:rsidP="000D09D6">
      <w:pPr>
        <w:pStyle w:val="NoSpacing"/>
        <w:rPr>
          <w:u w:val="single"/>
        </w:rPr>
      </w:pPr>
      <w:r>
        <w:t xml:space="preserve">GOLF COURSE-     </w:t>
      </w:r>
      <w:r w:rsidRPr="00650875">
        <w:rPr>
          <w:u w:val="single"/>
        </w:rPr>
        <w:t>$            36.69</w:t>
      </w:r>
    </w:p>
    <w:p w14:paraId="11D65F92" w14:textId="01054ECB" w:rsidR="00BF2E0A" w:rsidRDefault="00650875" w:rsidP="000D09D6">
      <w:pPr>
        <w:pStyle w:val="NoSpacing"/>
      </w:pPr>
      <w:r>
        <w:t>TOTAL</w:t>
      </w:r>
      <w:r>
        <w:tab/>
      </w:r>
      <w:r>
        <w:tab/>
        <w:t xml:space="preserve">         $ 280,353.74</w:t>
      </w:r>
    </w:p>
    <w:p w14:paraId="47A179D5" w14:textId="77777777" w:rsidR="00650875" w:rsidRDefault="00650875" w:rsidP="000D09D6">
      <w:pPr>
        <w:pStyle w:val="NoSpacing"/>
      </w:pPr>
    </w:p>
    <w:p w14:paraId="5A3DED51" w14:textId="359635C4" w:rsidR="00650875" w:rsidRDefault="00650875" w:rsidP="000D09D6">
      <w:pPr>
        <w:pStyle w:val="NoSpacing"/>
      </w:pPr>
      <w:r>
        <w:t>PRESIDENT SWENSON ADJOURNED THE MEETING AT 5:30 P.M.</w:t>
      </w:r>
    </w:p>
    <w:p w14:paraId="401CD2FB" w14:textId="77777777" w:rsidR="00650875" w:rsidRDefault="00650875" w:rsidP="000D09D6">
      <w:pPr>
        <w:pStyle w:val="NoSpacing"/>
      </w:pPr>
    </w:p>
    <w:p w14:paraId="441FA737" w14:textId="63860F43" w:rsidR="00650875" w:rsidRDefault="00650875" w:rsidP="000D09D6">
      <w:pPr>
        <w:pStyle w:val="NoSpacing"/>
      </w:pPr>
      <w:r>
        <w:t>LAURIE ANDREAE</w:t>
      </w:r>
    </w:p>
    <w:p w14:paraId="0CEF9E70" w14:textId="715955DD" w:rsidR="00B13BD4" w:rsidRDefault="00650875" w:rsidP="00650875">
      <w:pPr>
        <w:pStyle w:val="NoSpacing"/>
      </w:pPr>
      <w:r>
        <w:t>CLERK/TREASURER</w:t>
      </w:r>
    </w:p>
    <w:sectPr w:rsidR="00B13BD4" w:rsidSect="006508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D6"/>
    <w:rsid w:val="000D09D6"/>
    <w:rsid w:val="00290AAB"/>
    <w:rsid w:val="00650875"/>
    <w:rsid w:val="0080335C"/>
    <w:rsid w:val="008141F4"/>
    <w:rsid w:val="00A609EA"/>
    <w:rsid w:val="00B13BD4"/>
    <w:rsid w:val="00BF2E0A"/>
    <w:rsid w:val="00DE6B7E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E568"/>
  <w15:chartTrackingRefBased/>
  <w15:docId w15:val="{20A17255-1EB7-473E-B9B6-A52BF914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9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0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3</cp:revision>
  <cp:lastPrinted>2026-03-05T16:34:00Z</cp:lastPrinted>
  <dcterms:created xsi:type="dcterms:W3CDTF">2026-03-04T15:29:00Z</dcterms:created>
  <dcterms:modified xsi:type="dcterms:W3CDTF">2026-03-05T16:34:00Z</dcterms:modified>
</cp:coreProperties>
</file>